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A5B3C" w14:textId="77777777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E0BAD">
        <w:rPr>
          <w:color w:val="333333"/>
          <w:sz w:val="28"/>
          <w:szCs w:val="28"/>
          <w:bdr w:val="none" w:sz="0" w:space="0" w:color="auto" w:frame="1"/>
        </w:rPr>
        <w:t xml:space="preserve">29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жовтня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2024 року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Верховна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Рада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ухвалила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fldChar w:fldCharType="begin"/>
      </w:r>
      <w:r w:rsidRPr="007E0BAD">
        <w:rPr>
          <w:color w:val="333333"/>
          <w:sz w:val="28"/>
          <w:szCs w:val="28"/>
          <w:bdr w:val="none" w:sz="0" w:space="0" w:color="auto" w:frame="1"/>
        </w:rPr>
        <w:instrText xml:space="preserve"> HYPERLINK "https://itd.rada.gov.ua/billinfo/Bills/Card/44929" </w:instrText>
      </w:r>
      <w:r w:rsidRPr="007E0BAD">
        <w:rPr>
          <w:color w:val="333333"/>
          <w:sz w:val="28"/>
          <w:szCs w:val="28"/>
          <w:bdr w:val="none" w:sz="0" w:space="0" w:color="auto" w:frame="1"/>
        </w:rPr>
        <w:fldChar w:fldCharType="separate"/>
      </w:r>
      <w:r w:rsidRPr="007E0BAD">
        <w:rPr>
          <w:rStyle w:val="a6"/>
          <w:color w:val="25669C"/>
          <w:sz w:val="28"/>
          <w:szCs w:val="28"/>
          <w:bdr w:val="none" w:sz="0" w:space="0" w:color="auto" w:frame="1"/>
        </w:rPr>
        <w:t>законопроєкт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fldChar w:fldCharType="end"/>
      </w:r>
      <w:r w:rsidRPr="007E0BAD">
        <w:rPr>
          <w:color w:val="333333"/>
          <w:sz w:val="28"/>
          <w:szCs w:val="28"/>
          <w:bdr w:val="none" w:sz="0" w:space="0" w:color="auto" w:frame="1"/>
        </w:rPr>
        <w:t xml:space="preserve"> №12053 «Про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внесення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деяких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законів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державної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підсумкової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атестації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вступної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кампанії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2025 року».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Цьогоріч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випускники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закладів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середньої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звільняються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державної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підсумкової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атестації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(ДПА), 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вступ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закладів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вищої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відбуватиметься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за особливою процедурою.</w:t>
      </w:r>
    </w:p>
    <w:p w14:paraId="6A5ACA9C" w14:textId="77777777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Законопроєкт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передбачає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зміни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законів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вищу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», «Про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фахову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передвищу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» та «Про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повну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загальну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середню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регулюють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завершення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в школах та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проведення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вступної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кампанії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>. </w:t>
      </w:r>
    </w:p>
    <w:p w14:paraId="381BBD41" w14:textId="77777777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>Серед</w:t>
      </w:r>
      <w:proofErr w:type="spellEnd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>основних</w:t>
      </w:r>
      <w:proofErr w:type="spellEnd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>змін</w:t>
      </w:r>
      <w:proofErr w:type="spellEnd"/>
      <w:r w:rsidRPr="007E0BAD">
        <w:rPr>
          <w:rStyle w:val="a7"/>
          <w:color w:val="333333"/>
          <w:sz w:val="28"/>
          <w:szCs w:val="28"/>
          <w:bdr w:val="none" w:sz="0" w:space="0" w:color="auto" w:frame="1"/>
        </w:rPr>
        <w:t>:</w:t>
      </w:r>
    </w:p>
    <w:p w14:paraId="1B3846C0" w14:textId="77777777" w:rsidR="007E0BAD" w:rsidRPr="007E0BAD" w:rsidRDefault="007E0BAD" w:rsidP="007E0B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 w:right="225"/>
        <w:jc w:val="both"/>
        <w:rPr>
          <w:color w:val="333333"/>
          <w:sz w:val="28"/>
          <w:szCs w:val="28"/>
        </w:rPr>
      </w:pP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у 2025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році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завершують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повну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загальну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середню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складатимуть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державну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підсумкову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атестацію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Це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дає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змогу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сфокусуватися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підготовці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вступних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випробувань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>.</w:t>
      </w:r>
    </w:p>
    <w:p w14:paraId="58FEE8F3" w14:textId="77777777" w:rsidR="007E0BAD" w:rsidRPr="007E0BAD" w:rsidRDefault="007E0BAD" w:rsidP="007E0B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 w:right="225"/>
        <w:jc w:val="both"/>
        <w:rPr>
          <w:color w:val="333333"/>
          <w:sz w:val="28"/>
          <w:szCs w:val="28"/>
        </w:rPr>
      </w:pP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Вступні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іспити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закладів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вищої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проводитимуть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форматі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національного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мультипредметного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тесту (НМТ) на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комп'ютері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. Як і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торік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НМТ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міститиме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три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обов'язкові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предмети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українську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мову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математику,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історію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), 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один предмет на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вибір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наприклад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українську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літературу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іноземну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мову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біологію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хімію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фізику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географію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).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реєстрації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учасники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зазначатимуть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предмет за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вибором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вони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бажають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складати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>.</w:t>
      </w:r>
    </w:p>
    <w:p w14:paraId="463B8AC5" w14:textId="77777777" w:rsidR="007E0BAD" w:rsidRPr="007E0BAD" w:rsidRDefault="007E0BAD" w:rsidP="007E0B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 w:right="225"/>
        <w:jc w:val="both"/>
        <w:rPr>
          <w:color w:val="333333"/>
          <w:sz w:val="28"/>
          <w:szCs w:val="28"/>
        </w:rPr>
      </w:pP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Розширення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переліку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тем з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історії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. У 2025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році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E0BAD">
        <w:rPr>
          <w:color w:val="333333"/>
          <w:sz w:val="28"/>
          <w:szCs w:val="28"/>
          <w:bdr w:val="none" w:sz="0" w:space="0" w:color="auto" w:frame="1"/>
        </w:rPr>
        <w:t>до тесту</w:t>
      </w:r>
      <w:proofErr w:type="gram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історії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додано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охоплюють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увесь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шкільний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курс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історії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Відтепер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потрібно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знати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матеріал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починаючи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з перших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розділів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програми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>.</w:t>
      </w:r>
    </w:p>
    <w:p w14:paraId="75476EE5" w14:textId="77777777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якісно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підготуватися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до НМТ,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ознайомитися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структурою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тестів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відпрацювати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розподіл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часу та контроль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емоцій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іспитів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Український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центр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оцінювання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якості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(УЦОЯО)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пропонує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такі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безоплатні</w:t>
      </w:r>
      <w:proofErr w:type="spellEnd"/>
      <w:r w:rsidRPr="007E0BAD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333333"/>
          <w:sz w:val="28"/>
          <w:szCs w:val="28"/>
          <w:bdr w:val="none" w:sz="0" w:space="0" w:color="auto" w:frame="1"/>
        </w:rPr>
        <w:t>ресурси</w:t>
      </w:r>
      <w:proofErr w:type="spellEnd"/>
    </w:p>
    <w:p w14:paraId="25DFE34E" w14:textId="3CBCA23A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ind w:right="225"/>
        <w:jc w:val="both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Демонстраційні</w:t>
      </w:r>
      <w:proofErr w:type="spellEnd"/>
      <w:r w:rsidRPr="007E0BAD">
        <w:rPr>
          <w:color w:val="000000" w:themeColor="text1"/>
          <w:sz w:val="28"/>
          <w:szCs w:val="28"/>
          <w:bdr w:val="none" w:sz="0" w:space="0" w:color="auto" w:frame="1"/>
        </w:rPr>
        <w:t xml:space="preserve"> тести на </w:t>
      </w:r>
      <w:hyperlink r:id="rId5" w:tgtFrame="_blank" w:history="1">
        <w:r w:rsidRPr="007E0BAD">
          <w:rPr>
            <w:rStyle w:val="a6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Всеукраїнській школі онлайн.</w:t>
        </w:r>
      </w:hyperlink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7E0BAD">
        <w:t xml:space="preserve"> </w:t>
      </w:r>
      <w:hyperlink r:id="rId6" w:history="1">
        <w:r w:rsidR="0037690B" w:rsidRPr="00B43A28">
          <w:rPr>
            <w:rStyle w:val="a6"/>
            <w:b/>
            <w:bCs/>
            <w:sz w:val="28"/>
            <w:szCs w:val="28"/>
            <w:bdr w:val="none" w:sz="0" w:space="0" w:color="auto" w:frame="1"/>
            <w:lang w:val="uk-UA"/>
          </w:rPr>
          <w:t>https://lms.e-school.net.ua/</w:t>
        </w:r>
      </w:hyperlink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191FE96D" w14:textId="05E39BCE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ind w:right="225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7E0BAD">
        <w:rPr>
          <w:color w:val="000000" w:themeColor="text1"/>
          <w:sz w:val="28"/>
          <w:szCs w:val="28"/>
          <w:bdr w:val="none" w:sz="0" w:space="0" w:color="auto" w:frame="1"/>
        </w:rPr>
        <w:t xml:space="preserve">Тести </w:t>
      </w:r>
      <w:proofErr w:type="spellStart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попередніх</w:t>
      </w:r>
      <w:proofErr w:type="spellEnd"/>
      <w:r w:rsidRPr="007E0BA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років</w:t>
      </w:r>
      <w:proofErr w:type="spellEnd"/>
      <w:r w:rsidRPr="007E0BAD">
        <w:rPr>
          <w:color w:val="000000" w:themeColor="text1"/>
          <w:sz w:val="28"/>
          <w:szCs w:val="28"/>
          <w:bdr w:val="none" w:sz="0" w:space="0" w:color="auto" w:frame="1"/>
        </w:rPr>
        <w:t xml:space="preserve"> на </w:t>
      </w:r>
      <w:hyperlink r:id="rId7" w:history="1">
        <w:r w:rsidRPr="007E0BAD">
          <w:rPr>
            <w:rStyle w:val="a6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сайті УЦОЯО</w:t>
        </w:r>
      </w:hyperlink>
      <w:r w:rsidRPr="007E0BA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(</w:t>
      </w:r>
      <w:r w:rsidRPr="007E0BAD">
        <w:t xml:space="preserve"> </w:t>
      </w:r>
      <w:bookmarkStart w:id="0" w:name="_GoBack"/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fldChar w:fldCharType="begin"/>
      </w:r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instrText xml:space="preserve"> HYPERLINK "</w:instrText>
      </w:r>
      <w:r w:rsidR="0037690B" w:rsidRPr="007E0BAD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instrText>https://lms.e-school.net.ua/</w:instrText>
      </w:r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instrText xml:space="preserve">" </w:instrText>
      </w:r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fldChar w:fldCharType="separate"/>
      </w:r>
      <w:r w:rsidR="0037690B" w:rsidRPr="00B43A28">
        <w:rPr>
          <w:rStyle w:val="a6"/>
          <w:b/>
          <w:bCs/>
          <w:sz w:val="28"/>
          <w:szCs w:val="28"/>
          <w:bdr w:val="none" w:sz="0" w:space="0" w:color="auto" w:frame="1"/>
          <w:lang w:val="uk-UA"/>
        </w:rPr>
        <w:t>https://lms.e-school.net.ua/</w:t>
      </w:r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fldChar w:fldCharType="end"/>
      </w:r>
      <w:bookmarkEnd w:id="0"/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784AB603" w14:textId="7E274E67" w:rsidR="007E0BAD" w:rsidRPr="007E0BAD" w:rsidRDefault="007E0BAD" w:rsidP="007E0BAD">
      <w:pPr>
        <w:pStyle w:val="a5"/>
        <w:shd w:val="clear" w:color="auto" w:fill="FFFFFF"/>
        <w:spacing w:before="0" w:beforeAutospacing="0" w:after="0" w:afterAutospacing="0"/>
        <w:ind w:right="225"/>
        <w:jc w:val="both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Тренажери</w:t>
      </w:r>
      <w:proofErr w:type="spellEnd"/>
      <w:r w:rsidRPr="007E0BAD">
        <w:rPr>
          <w:color w:val="000000" w:themeColor="text1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підготовки</w:t>
      </w:r>
      <w:proofErr w:type="spellEnd"/>
      <w:r w:rsidRPr="007E0BAD">
        <w:rPr>
          <w:color w:val="000000" w:themeColor="text1"/>
          <w:sz w:val="28"/>
          <w:szCs w:val="28"/>
          <w:bdr w:val="none" w:sz="0" w:space="0" w:color="auto" w:frame="1"/>
        </w:rPr>
        <w:t> </w:t>
      </w:r>
      <w:hyperlink r:id="rId8" w:history="1">
        <w:r w:rsidRPr="007E0BAD">
          <w:rPr>
            <w:rStyle w:val="a6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на сайті Львівського регіонального центру оцінювання якості освіти.</w:t>
        </w:r>
      </w:hyperlink>
      <w:r w:rsidRPr="007E0BAD">
        <w:t xml:space="preserve"> </w:t>
      </w:r>
      <w:r>
        <w:rPr>
          <w:lang w:val="uk-UA"/>
        </w:rPr>
        <w:t>(</w:t>
      </w:r>
      <w:hyperlink r:id="rId9" w:history="1">
        <w:r w:rsidR="0037690B" w:rsidRPr="00B43A28">
          <w:rPr>
            <w:rStyle w:val="a6"/>
            <w:b/>
            <w:bCs/>
            <w:sz w:val="28"/>
            <w:szCs w:val="28"/>
            <w:bdr w:val="none" w:sz="0" w:space="0" w:color="auto" w:frame="1"/>
          </w:rPr>
          <w:t>https://lv.testportal.gov.ua/?page_id=29</w:t>
        </w:r>
      </w:hyperlink>
      <w:r w:rsidR="0037690B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)</w:t>
      </w:r>
    </w:p>
    <w:p w14:paraId="0CEC61AC" w14:textId="43AB9F48" w:rsidR="002A3DAD" w:rsidRPr="007E0BAD" w:rsidRDefault="002A3DAD" w:rsidP="007E0B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3DAD" w:rsidRPr="007E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4437"/>
    <w:multiLevelType w:val="multilevel"/>
    <w:tmpl w:val="6856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E550B"/>
    <w:multiLevelType w:val="multilevel"/>
    <w:tmpl w:val="B37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E"/>
    <w:rsid w:val="00014EE5"/>
    <w:rsid w:val="00033897"/>
    <w:rsid w:val="00063493"/>
    <w:rsid w:val="000E134A"/>
    <w:rsid w:val="00106B22"/>
    <w:rsid w:val="00141A97"/>
    <w:rsid w:val="0014370B"/>
    <w:rsid w:val="00186BEC"/>
    <w:rsid w:val="00186FF1"/>
    <w:rsid w:val="00197D17"/>
    <w:rsid w:val="001C57C4"/>
    <w:rsid w:val="001C5F2A"/>
    <w:rsid w:val="001D00CF"/>
    <w:rsid w:val="0023091A"/>
    <w:rsid w:val="00296629"/>
    <w:rsid w:val="002A3DAD"/>
    <w:rsid w:val="003110CB"/>
    <w:rsid w:val="003173B6"/>
    <w:rsid w:val="003206C8"/>
    <w:rsid w:val="0033375E"/>
    <w:rsid w:val="0033496B"/>
    <w:rsid w:val="0037690B"/>
    <w:rsid w:val="00377593"/>
    <w:rsid w:val="00377D62"/>
    <w:rsid w:val="00385395"/>
    <w:rsid w:val="003A41F7"/>
    <w:rsid w:val="003B5DBC"/>
    <w:rsid w:val="004304B3"/>
    <w:rsid w:val="00452439"/>
    <w:rsid w:val="00484791"/>
    <w:rsid w:val="004C261A"/>
    <w:rsid w:val="00507633"/>
    <w:rsid w:val="00521732"/>
    <w:rsid w:val="00545AD4"/>
    <w:rsid w:val="00566DA0"/>
    <w:rsid w:val="0059598E"/>
    <w:rsid w:val="005B753A"/>
    <w:rsid w:val="005C193B"/>
    <w:rsid w:val="006143E1"/>
    <w:rsid w:val="006414D6"/>
    <w:rsid w:val="006626BC"/>
    <w:rsid w:val="00676A23"/>
    <w:rsid w:val="007058B9"/>
    <w:rsid w:val="00742976"/>
    <w:rsid w:val="00754401"/>
    <w:rsid w:val="007705F8"/>
    <w:rsid w:val="007B034F"/>
    <w:rsid w:val="007E0BAD"/>
    <w:rsid w:val="00845AD5"/>
    <w:rsid w:val="008503F1"/>
    <w:rsid w:val="00882D3E"/>
    <w:rsid w:val="008D0B70"/>
    <w:rsid w:val="008D3A48"/>
    <w:rsid w:val="008D5C7A"/>
    <w:rsid w:val="009039CC"/>
    <w:rsid w:val="00946F6F"/>
    <w:rsid w:val="0096286D"/>
    <w:rsid w:val="00983BF6"/>
    <w:rsid w:val="009850C3"/>
    <w:rsid w:val="009E2C51"/>
    <w:rsid w:val="009E78DB"/>
    <w:rsid w:val="00A030AC"/>
    <w:rsid w:val="00A04067"/>
    <w:rsid w:val="00A213F2"/>
    <w:rsid w:val="00A44EC7"/>
    <w:rsid w:val="00A46504"/>
    <w:rsid w:val="00A647D1"/>
    <w:rsid w:val="00A752D8"/>
    <w:rsid w:val="00A85692"/>
    <w:rsid w:val="00AA5E0A"/>
    <w:rsid w:val="00AE3FFD"/>
    <w:rsid w:val="00AF1EFC"/>
    <w:rsid w:val="00AF7DE5"/>
    <w:rsid w:val="00B207CF"/>
    <w:rsid w:val="00B37950"/>
    <w:rsid w:val="00B75816"/>
    <w:rsid w:val="00B77B14"/>
    <w:rsid w:val="00B85567"/>
    <w:rsid w:val="00BF755D"/>
    <w:rsid w:val="00C06EFE"/>
    <w:rsid w:val="00C6700F"/>
    <w:rsid w:val="00C93063"/>
    <w:rsid w:val="00C933E4"/>
    <w:rsid w:val="00C973A6"/>
    <w:rsid w:val="00CD16C2"/>
    <w:rsid w:val="00D22BBC"/>
    <w:rsid w:val="00D308CD"/>
    <w:rsid w:val="00D43F4B"/>
    <w:rsid w:val="00D52234"/>
    <w:rsid w:val="00D611C3"/>
    <w:rsid w:val="00D65716"/>
    <w:rsid w:val="00DB5C0D"/>
    <w:rsid w:val="00DD09DF"/>
    <w:rsid w:val="00DD236F"/>
    <w:rsid w:val="00E074FE"/>
    <w:rsid w:val="00E1731D"/>
    <w:rsid w:val="00E2163C"/>
    <w:rsid w:val="00E24BFD"/>
    <w:rsid w:val="00E340B1"/>
    <w:rsid w:val="00E42018"/>
    <w:rsid w:val="00E9254A"/>
    <w:rsid w:val="00EE4FF5"/>
    <w:rsid w:val="00EF12B1"/>
    <w:rsid w:val="00F6175D"/>
    <w:rsid w:val="00F7631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8D5"/>
  <w15:docId w15:val="{0F5EA6BD-8687-4276-B909-4F8F6EED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0BAD"/>
    <w:rPr>
      <w:color w:val="0000FF"/>
      <w:u w:val="single"/>
    </w:rPr>
  </w:style>
  <w:style w:type="character" w:styleId="a7">
    <w:name w:val="Strong"/>
    <w:basedOn w:val="a0"/>
    <w:uiPriority w:val="22"/>
    <w:qFormat/>
    <w:rsid w:val="007E0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5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testportal.gov.ua/?page_id=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portal.gov.ua/testy-mynulyh-rok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lada.pp.ua/goto/aHR0cHM6Ly9sbXMuZS1zY2hvb2wubmV0LnVhLw==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v.testportal.gov.ua/?page_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 Юля</cp:lastModifiedBy>
  <cp:revision>4</cp:revision>
  <dcterms:created xsi:type="dcterms:W3CDTF">2024-10-30T10:08:00Z</dcterms:created>
  <dcterms:modified xsi:type="dcterms:W3CDTF">2024-10-30T11:09:00Z</dcterms:modified>
</cp:coreProperties>
</file>