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6A" w:rsidRDefault="00C2466A" w:rsidP="00C2466A">
      <w:pPr>
        <w:pStyle w:val="wymcenter"/>
        <w:shd w:val="clear" w:color="auto" w:fill="FFFFFF"/>
        <w:spacing w:before="0" w:beforeAutospacing="0" w:after="295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Учасниками цього процесу в загальноосвітньому навчальному закладі є вчителі, інші спеціалісти школи, керівники, учні та їх батьки.</w:t>
      </w:r>
    </w:p>
    <w:p w:rsidR="00C2466A" w:rsidRDefault="00C2466A" w:rsidP="00C24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42.</w:t>
      </w:r>
      <w:r>
        <w:rPr>
          <w:rStyle w:val="a4"/>
          <w:rFonts w:ascii="Arial" w:hAnsi="Arial" w:cs="Arial"/>
          <w:color w:val="212121"/>
          <w:sz w:val="20"/>
          <w:szCs w:val="20"/>
        </w:rPr>
        <w:t> Учні мають право на: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Доступність і безоплатність повної загальної середньої освіти…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Вибір певного загальноосвітнього навчального закладу, форми навчання, предметів варіативної частини навчального плану, факультативів, спецкурсів, позакласних занять;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Переатестацію з навчальних предметів;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Безпечні і нешкідливі умови навчання та праці;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Користування навчально-виробничою, науковою, матеріально-технічною…базою загальноосвітнього навчального закладу;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Участь у різних видах навчальної, науково-практичної діяльності, конференціях, олімпіадах, виставках, конкурсах тощо;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Участь у органах громадського самоврядування…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Участь у добровільних самодіяльних об'єднаннях, творчих студіях, клубах, гуртках, групах за інтересами тощо;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Захист від будь-яких форм експлуатації, психічного і фізичного насилля, від дій педагогічних та інших працівників, які порушують їх права, принижують честь і гідність, та інші права.</w:t>
      </w:r>
    </w:p>
    <w:p w:rsidR="00C2466A" w:rsidRDefault="00C2466A" w:rsidP="00C24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rFonts w:ascii="Arial" w:hAnsi="Arial" w:cs="Arial"/>
          <w:color w:val="212121"/>
          <w:sz w:val="20"/>
          <w:szCs w:val="20"/>
        </w:rPr>
        <w:t>Учні … зобов'язані: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Оволодівати знаннями, вміннями, практичними навичками в обсязі не меншому, ніж визначено Державним стандартом загальної середньої освіти; підвищувати загальний культурний рівень;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Дотримуватися законодавства, моральних, етичних норм;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Брати посильну участь у різних видах трудової діяльності;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Бережно ставитися до державного громадського і особистого майна;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Дотримуватися вимог статуту, правил внутрішнього розпорядку загальноосвітнього навчального закладу;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44. Учні… залучаються за їх згодою та згодою батьків… до самообслуговування, різних видів суспільно-корисної праці …</w:t>
      </w:r>
    </w:p>
    <w:p w:rsidR="00C2466A" w:rsidRDefault="00C2466A" w:rsidP="00C24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45</w:t>
      </w:r>
      <w:r>
        <w:rPr>
          <w:rStyle w:val="a4"/>
          <w:rFonts w:ascii="Arial" w:hAnsi="Arial" w:cs="Arial"/>
          <w:color w:val="212121"/>
          <w:sz w:val="20"/>
          <w:szCs w:val="20"/>
        </w:rPr>
        <w:t>. Педагогічні працівники… мають право: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Самостійно обирати форми, методи, засоби навчальної роботи, не шкідливі для здоров'я учнів;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Брати участь у роботі … органів самоврядування навчального закладу, заходах пов'язаних з організацією навчально-виховної роботи;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Вносити пропозиції керівництву… щодо поліпшення навчально-виховної роботи;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Об'єднуватися у професійні спілки та бути членами інших об'єднань громадян…</w:t>
      </w:r>
    </w:p>
    <w:p w:rsidR="00C2466A" w:rsidRDefault="00C2466A" w:rsidP="00C24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rFonts w:ascii="Arial" w:hAnsi="Arial" w:cs="Arial"/>
          <w:color w:val="212121"/>
          <w:sz w:val="20"/>
          <w:szCs w:val="20"/>
        </w:rPr>
        <w:t>46. Педагогічні працівники … зобов'язані: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Забезпечувати належний рівень викладання навчальних дисциплін відповідно до навчальних програм…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Сприяти розвитку інтересів, нахилів та здібностей дітей, а також збереженню їх здоров'я;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lastRenderedPageBreak/>
        <w:t>Виконувати статут загальноосвітнього навчального закладу, правила внутрішнього розпорядку, умови контракту чи трудового договору;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Виховувати в учнів повагу до батьків, жінки, старших за віком, народних традицій та звичаїв, духовних та культурних надбань народу України;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Готувати учнів до самостійного життя в дусі взаєморозуміння, миру, злагоди між усіма народами, етнічними, національними, релігійними групами;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Дотримуватися педагогічної етики, моралі, поважати гідність учнів;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Виконувати накази і розпорядження керівника навчального закладу, органів управління освітою.</w:t>
      </w:r>
    </w:p>
    <w:p w:rsidR="00C2466A" w:rsidRDefault="00C2466A" w:rsidP="00C24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54</w:t>
      </w:r>
      <w:r>
        <w:rPr>
          <w:rStyle w:val="a4"/>
          <w:rFonts w:ascii="Arial" w:hAnsi="Arial" w:cs="Arial"/>
          <w:color w:val="212121"/>
          <w:sz w:val="20"/>
          <w:szCs w:val="20"/>
        </w:rPr>
        <w:t>. Батьки учнів та особи, які їх замінюють… мають право: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Обирати і бути обраними до батьківських комітетів та органів громадського самоврядування;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Звертатися до органів управління освітою, керівника… і органів громадського самоврядування з питань навчання, виховання дітей;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Брати участь у заходах, спрямованих на поліпшення організації навчального процесу…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На захист законних інтересів своїх дітей в органах громадського самоврядування закладу та у відповідних державних органах.</w:t>
      </w:r>
    </w:p>
    <w:p w:rsidR="00C2466A" w:rsidRDefault="00C2466A" w:rsidP="00C246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rFonts w:ascii="Arial" w:hAnsi="Arial" w:cs="Arial"/>
          <w:color w:val="212121"/>
          <w:sz w:val="20"/>
          <w:szCs w:val="20"/>
        </w:rPr>
        <w:t>55. Батьки учнів та особи, які їх замінюють… зобов'язані: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Забезпечувати умови для здобуття дитиною повної загальної середньої освіти за будь-якою формою навчання;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Постійно дбати про фізичне здоров'я, психічний стан дітей, створювати належні умови для розвитку їх природних здібностей;</w:t>
      </w:r>
    </w:p>
    <w:p w:rsidR="00C2466A" w:rsidRDefault="00C2466A" w:rsidP="00C2466A">
      <w:pPr>
        <w:pStyle w:val="a3"/>
        <w:shd w:val="clear" w:color="auto" w:fill="FFFFFF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Поважати гідність дитини, виховувати працелюбність, почуття доброти, милосердя, шанобливе ставлення до Вітчизни, сім'ї, державної та рідної мов; повагу до національної історії, культури, цінностей інших народів;</w:t>
      </w:r>
    </w:p>
    <w:p w:rsidR="005E4921" w:rsidRDefault="005E4921">
      <w:bookmarkStart w:id="0" w:name="_GoBack"/>
      <w:bookmarkEnd w:id="0"/>
    </w:p>
    <w:sectPr w:rsidR="005E49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EF"/>
    <w:rsid w:val="005E4921"/>
    <w:rsid w:val="008102EF"/>
    <w:rsid w:val="00C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67D9E-C259-468F-AA28-C024117A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C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C2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4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2435</Words>
  <Characters>1388</Characters>
  <Application>Microsoft Office Word</Application>
  <DocSecurity>0</DocSecurity>
  <Lines>11</Lines>
  <Paragraphs>7</Paragraphs>
  <ScaleCrop>false</ScaleCrop>
  <Company>Інститут Модернізації та Змісту освіти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2021-08-02T12:30:00Z</dcterms:created>
  <dcterms:modified xsi:type="dcterms:W3CDTF">2021-08-02T12:30:00Z</dcterms:modified>
</cp:coreProperties>
</file>